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129" w:rsidRPr="00996129" w:rsidRDefault="00996129" w:rsidP="00996129">
      <w:pPr>
        <w:spacing w:before="100" w:beforeAutospacing="1" w:after="100" w:afterAutospacing="1" w:line="240" w:lineRule="auto"/>
        <w:ind w:left="300" w:right="15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18"/>
          <w:u w:val="single"/>
          <w:lang w:eastAsia="ru-RU"/>
        </w:rPr>
      </w:pPr>
      <w:r w:rsidRPr="0099612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18"/>
          <w:u w:val="single"/>
          <w:lang w:eastAsia="ru-RU"/>
        </w:rPr>
        <w:t>ТРЕБОВАНИЯ К ПОДГОТОВКЕ И ОФОРМЛЕНИЮ РАБОТЫ</w:t>
      </w:r>
    </w:p>
    <w:p w:rsidR="00433C30" w:rsidRPr="00433C30" w:rsidRDefault="00433C30" w:rsidP="00433C30">
      <w:pPr>
        <w:numPr>
          <w:ilvl w:val="0"/>
          <w:numId w:val="1"/>
        </w:numPr>
        <w:spacing w:before="100" w:beforeAutospacing="1" w:after="100" w:afterAutospacing="1" w:line="240" w:lineRule="auto"/>
        <w:ind w:left="300" w:right="150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</w:pPr>
      <w:r w:rsidRPr="00433C3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18"/>
          <w:u w:val="single"/>
          <w:lang w:eastAsia="ru-RU"/>
        </w:rPr>
        <w:t>Структура работы</w:t>
      </w:r>
    </w:p>
    <w:p w:rsidR="00433C30" w:rsidRPr="00433C30" w:rsidRDefault="00433C30" w:rsidP="00433C3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</w:pP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Работа должна быть построена по определенной структуре, которая является общепринятой для научных трудов.</w:t>
      </w:r>
    </w:p>
    <w:p w:rsidR="00433C30" w:rsidRPr="00433C30" w:rsidRDefault="00433C30" w:rsidP="00433C3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</w:pP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Основными элементами этой структуры в порядке их расположения являются: титульный лист; оглавление; введение; основная часть; заключение; библиографический список; приложения.</w:t>
      </w:r>
    </w:p>
    <w:p w:rsidR="00433C30" w:rsidRPr="00433C30" w:rsidRDefault="00433C30" w:rsidP="00433C3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</w:pP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1.1. Титульный лист является первой страницей работы и заполняется по образцу 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u w:val="single"/>
          <w:lang w:eastAsia="ru-RU"/>
        </w:rPr>
        <w:t>(см.</w:t>
      </w:r>
      <w:r w:rsidR="00996129">
        <w:rPr>
          <w:rFonts w:ascii="Times New Roman" w:eastAsia="Times New Roman" w:hAnsi="Times New Roman" w:cs="Times New Roman"/>
          <w:color w:val="000000" w:themeColor="text1"/>
          <w:sz w:val="24"/>
          <w:szCs w:val="18"/>
          <w:u w:val="single"/>
          <w:lang w:eastAsia="ru-RU"/>
        </w:rPr>
        <w:t xml:space="preserve"> приложение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u w:val="single"/>
          <w:lang w:eastAsia="ru-RU"/>
        </w:rPr>
        <w:t>)</w:t>
      </w:r>
    </w:p>
    <w:p w:rsidR="00433C30" w:rsidRPr="00433C30" w:rsidRDefault="00433C30" w:rsidP="00433C3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</w:pP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1.2. После титульного листа помещается оглавление, в котором приводятся пункты работы с указанием страниц.</w:t>
      </w:r>
    </w:p>
    <w:p w:rsidR="00433C30" w:rsidRPr="00433C30" w:rsidRDefault="00433C30" w:rsidP="00433C3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</w:pP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1.3. Во введении кратко обосновывается актуальность выбранной темы, цель и содержание поставленных задач, формулируется объект и предмет исследования, указывается избранный метод (или </w:t>
      </w:r>
      <w:proofErr w:type="gramStart"/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методы) </w:t>
      </w:r>
      <w:proofErr w:type="gramEnd"/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исследования, дается характеристика работы - относится ли она к теоретическим исследованиям или к прикладным, сообщается, в чем заключается значимость и (или) прикладная ценность полученных результатов, приводится характеристика источников для написания работы и краткий обзор имеющейся по данной теме литературы.</w:t>
      </w:r>
    </w:p>
    <w:p w:rsidR="00433C30" w:rsidRPr="00433C30" w:rsidRDefault="00433C30" w:rsidP="00433C3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</w:pP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1.4. В основной части научной работы подробно приводится методика и техника исследования, даются сведения об объеме исследования, излагаются и обсуждаются полученные результаты. Содержание основной части должно точно соответствовать теме работы и полностью ее раскрывать.</w:t>
      </w:r>
    </w:p>
    <w:p w:rsidR="00433C30" w:rsidRPr="00433C30" w:rsidRDefault="00433C30" w:rsidP="00433C3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</w:pP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1.5. Заключение содержит основные выводы, к которым автор пришел в процессе анализа избранного материала. При этом должна быть подчеркнута их самостоятельность, новизна, теоретическое и (или) практическое (прикладное) значение полученных результатов. При оценке экспертами работ учитывается и грамотность текста.</w:t>
      </w:r>
    </w:p>
    <w:p w:rsidR="00433C30" w:rsidRPr="00433C30" w:rsidRDefault="00433C30" w:rsidP="00433C3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</w:pP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1.6. В конце работы приводится список использованной литературы (библиографический список). В тексте работы должны быть ссылки на тот или иной научный источник (номер ссылки соответствует порядковому номеру источника в списке литературы).</w:t>
      </w:r>
    </w:p>
    <w:p w:rsidR="00433C30" w:rsidRPr="00433C30" w:rsidRDefault="00433C30" w:rsidP="00433C3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</w:pP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1.7. В приложении помещают вспомогательные или дополнительные материалы. В случае необходимости можно привести дополнительные таблицы, рисунки, графики и т.д., если они помогут лучшему пониманию полученных результатов.</w:t>
      </w:r>
    </w:p>
    <w:p w:rsidR="00433C30" w:rsidRPr="00433C30" w:rsidRDefault="00433C30" w:rsidP="00433C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</w:pP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2. </w:t>
      </w:r>
      <w:r w:rsidRPr="00433C3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18"/>
          <w:u w:val="single"/>
          <w:lang w:eastAsia="ru-RU"/>
        </w:rPr>
        <w:t>Требования к оформлению работы</w:t>
      </w:r>
    </w:p>
    <w:p w:rsidR="00433C30" w:rsidRPr="00433C30" w:rsidRDefault="00433C30" w:rsidP="00996129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</w:pP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На 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конференцию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 принимаются работы, содержащие элементы экспериментального или теоретического исследования. </w:t>
      </w:r>
    </w:p>
    <w:p w:rsidR="00433C30" w:rsidRPr="00433C30" w:rsidRDefault="00433C30" w:rsidP="00433C3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</w:pP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Работа в объеме до 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20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 полных страниц представляется 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 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u w:val="single"/>
          <w:lang w:eastAsia="ru-RU"/>
        </w:rPr>
        <w:t>в двух экземплярах: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 </w:t>
      </w:r>
    </w:p>
    <w:p w:rsidR="00433C30" w:rsidRPr="00433C30" w:rsidRDefault="00433C30" w:rsidP="00433C3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</w:pP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1) 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в электронном виде отдельным файлом с обязательным указанием фамилии и инициалов участника (например, </w:t>
      </w:r>
      <w:proofErr w:type="spellStart"/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Ivanov</w:t>
      </w:r>
      <w:proofErr w:type="spellEnd"/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AV.doc).</w:t>
      </w:r>
    </w:p>
    <w:p w:rsidR="00433C30" w:rsidRPr="00433C30" w:rsidRDefault="00433C30" w:rsidP="00433C3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</w:pP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2) в печатном виде</w:t>
      </w:r>
      <w:r w:rsidR="00996129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 (</w:t>
      </w:r>
      <w:proofErr w:type="gramStart"/>
      <w:r w:rsidR="00996129" w:rsidRPr="00996129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оформленн</w:t>
      </w:r>
      <w:r w:rsidR="00996129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ая</w:t>
      </w:r>
      <w:proofErr w:type="gramEnd"/>
      <w:r w:rsidR="00996129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 </w:t>
      </w:r>
      <w:r w:rsidR="00996129" w:rsidRPr="00996129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в переплетённую папку)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.</w:t>
      </w:r>
    </w:p>
    <w:p w:rsidR="00433C30" w:rsidRPr="00996129" w:rsidRDefault="00433C30" w:rsidP="00996129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</w:pP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Перед набором текста работы настройте указанные ниже параметры текстового редактора: верхнее поле – 2,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5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 см, левое – 2,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5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 см, нижнее – 3см, правое – 2,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5 </w:t>
      </w:r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см., шрифт </w:t>
      </w:r>
      <w:proofErr w:type="spellStart"/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Times</w:t>
      </w:r>
      <w:proofErr w:type="spellEnd"/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 </w:t>
      </w:r>
      <w:proofErr w:type="spellStart"/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New</w:t>
      </w:r>
      <w:proofErr w:type="spellEnd"/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 </w:t>
      </w:r>
      <w:proofErr w:type="spellStart"/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Roman</w:t>
      </w:r>
      <w:proofErr w:type="spellEnd"/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, 14, межстрочный интервал – одинарный, выравнивание текста по ширине страницы, абзацный отступ 1 </w:t>
      </w:r>
      <w:proofErr w:type="spellStart"/>
      <w:proofErr w:type="gramStart"/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c</w:t>
      </w:r>
      <w:proofErr w:type="gramEnd"/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>м</w:t>
      </w:r>
      <w:proofErr w:type="spellEnd"/>
      <w:r w:rsidRPr="00433C30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ru-RU"/>
        </w:rPr>
        <w:t xml:space="preserve"> по всему тексту. Расстановка переносов только автоматическая (установить с помощью команд Сервис-Язык-Расстановка переносов, поставить галочку в строке). </w:t>
      </w:r>
      <w:r>
        <w:rPr>
          <w:rFonts w:ascii="Times New Roman" w:hAnsi="Times New Roman" w:cs="Times New Roman"/>
          <w:bCs/>
          <w:sz w:val="24"/>
          <w:szCs w:val="28"/>
        </w:rPr>
        <w:br w:type="page"/>
      </w:r>
    </w:p>
    <w:p w:rsidR="00433C30" w:rsidRPr="00433C30" w:rsidRDefault="00433C30" w:rsidP="00433C30">
      <w:pPr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433C30">
        <w:rPr>
          <w:rFonts w:ascii="Times New Roman" w:hAnsi="Times New Roman" w:cs="Times New Roman"/>
          <w:bCs/>
          <w:sz w:val="24"/>
          <w:szCs w:val="28"/>
        </w:rPr>
        <w:lastRenderedPageBreak/>
        <w:t xml:space="preserve">Приложение 1. </w:t>
      </w:r>
      <w:r w:rsidRPr="00433C30">
        <w:rPr>
          <w:rFonts w:ascii="Times New Roman" w:hAnsi="Times New Roman" w:cs="Times New Roman"/>
          <w:bCs/>
          <w:sz w:val="24"/>
          <w:szCs w:val="28"/>
        </w:rPr>
        <w:t xml:space="preserve">Пример оформления </w:t>
      </w:r>
      <w:r w:rsidRPr="00433C30">
        <w:rPr>
          <w:rFonts w:ascii="Times New Roman" w:hAnsi="Times New Roman" w:cs="Times New Roman"/>
          <w:bCs/>
          <w:sz w:val="24"/>
          <w:szCs w:val="28"/>
        </w:rPr>
        <w:t xml:space="preserve">титульного листа </w:t>
      </w:r>
    </w:p>
    <w:p w:rsidR="00433C30" w:rsidRPr="00433C30" w:rsidRDefault="00433C30" w:rsidP="00433C3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C30">
        <w:rPr>
          <w:rFonts w:ascii="Times New Roman" w:hAnsi="Times New Roman" w:cs="Times New Roman"/>
          <w:b/>
          <w:sz w:val="28"/>
          <w:szCs w:val="28"/>
          <w:lang w:val="en-US"/>
        </w:rPr>
        <w:t>XVII</w:t>
      </w:r>
      <w:r w:rsidRPr="00433C30">
        <w:rPr>
          <w:rFonts w:ascii="Times New Roman" w:hAnsi="Times New Roman" w:cs="Times New Roman"/>
          <w:b/>
          <w:sz w:val="28"/>
          <w:szCs w:val="28"/>
        </w:rPr>
        <w:t xml:space="preserve"> Лицейская научно-практическая конференция</w:t>
      </w:r>
    </w:p>
    <w:p w:rsidR="00433C30" w:rsidRPr="00433C30" w:rsidRDefault="00433C30" w:rsidP="00433C3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3C30">
        <w:rPr>
          <w:rFonts w:ascii="Times New Roman" w:hAnsi="Times New Roman" w:cs="Times New Roman"/>
          <w:b/>
          <w:sz w:val="28"/>
          <w:szCs w:val="28"/>
        </w:rPr>
        <w:t>«НАУК</w:t>
      </w:r>
      <w:bookmarkStart w:id="0" w:name="_GoBack"/>
      <w:bookmarkEnd w:id="0"/>
      <w:r w:rsidRPr="00433C30">
        <w:rPr>
          <w:rFonts w:ascii="Times New Roman" w:hAnsi="Times New Roman" w:cs="Times New Roman"/>
          <w:b/>
          <w:sz w:val="28"/>
          <w:szCs w:val="28"/>
        </w:rPr>
        <w:t>А И ТВОРЧЕСТВО»</w:t>
      </w: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</w:p>
    <w:p w:rsid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</w:p>
    <w:p w:rsidR="00433C30" w:rsidRPr="00433C30" w:rsidRDefault="00433C30" w:rsidP="00433C30">
      <w:pPr>
        <w:spacing w:line="240" w:lineRule="auto"/>
        <w:ind w:left="142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33C30">
        <w:rPr>
          <w:rFonts w:ascii="Times New Roman" w:hAnsi="Times New Roman" w:cs="Times New Roman"/>
          <w:b/>
          <w:sz w:val="32"/>
          <w:szCs w:val="28"/>
        </w:rPr>
        <w:t>ЛИСТ МЁБИУСА</w:t>
      </w: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  <w:r w:rsidRPr="00433C30">
        <w:rPr>
          <w:rFonts w:ascii="Times New Roman" w:hAnsi="Times New Roman" w:cs="Times New Roman"/>
          <w:sz w:val="28"/>
          <w:szCs w:val="28"/>
        </w:rPr>
        <w:t xml:space="preserve">Выполнил: </w:t>
      </w:r>
    </w:p>
    <w:p w:rsidR="00433C30" w:rsidRPr="00433C30" w:rsidRDefault="00433C30" w:rsidP="00433C30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33C30">
        <w:rPr>
          <w:rFonts w:ascii="Times New Roman" w:hAnsi="Times New Roman" w:cs="Times New Roman"/>
          <w:sz w:val="28"/>
          <w:szCs w:val="28"/>
        </w:rPr>
        <w:tab/>
      </w:r>
      <w:r w:rsidRPr="00433C30">
        <w:rPr>
          <w:rFonts w:ascii="Times New Roman" w:hAnsi="Times New Roman" w:cs="Times New Roman"/>
          <w:sz w:val="28"/>
          <w:szCs w:val="28"/>
        </w:rPr>
        <w:tab/>
      </w:r>
      <w:r w:rsidRPr="00433C30">
        <w:rPr>
          <w:rFonts w:ascii="Times New Roman" w:hAnsi="Times New Roman" w:cs="Times New Roman"/>
          <w:sz w:val="28"/>
          <w:szCs w:val="28"/>
        </w:rPr>
        <w:tab/>
      </w:r>
      <w:r w:rsidRPr="00433C30">
        <w:rPr>
          <w:rFonts w:ascii="Times New Roman" w:hAnsi="Times New Roman" w:cs="Times New Roman"/>
          <w:sz w:val="28"/>
          <w:szCs w:val="28"/>
        </w:rPr>
        <w:tab/>
      </w:r>
      <w:r w:rsidRPr="00433C30">
        <w:rPr>
          <w:rFonts w:ascii="Times New Roman" w:hAnsi="Times New Roman" w:cs="Times New Roman"/>
          <w:sz w:val="28"/>
          <w:szCs w:val="28"/>
        </w:rPr>
        <w:tab/>
      </w:r>
      <w:r w:rsidRPr="00433C30">
        <w:rPr>
          <w:rFonts w:ascii="Times New Roman" w:hAnsi="Times New Roman" w:cs="Times New Roman"/>
          <w:sz w:val="28"/>
          <w:szCs w:val="28"/>
        </w:rPr>
        <w:tab/>
        <w:t xml:space="preserve">Ученик </w:t>
      </w:r>
      <w:r w:rsidRPr="00433C30">
        <w:rPr>
          <w:rFonts w:ascii="Times New Roman" w:hAnsi="Times New Roman" w:cs="Times New Roman"/>
          <w:sz w:val="28"/>
          <w:szCs w:val="28"/>
        </w:rPr>
        <w:t>10</w:t>
      </w:r>
      <w:proofErr w:type="gramStart"/>
      <w:r w:rsidRPr="00433C3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33C30"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  <w:r w:rsidRPr="00433C30">
        <w:rPr>
          <w:rFonts w:ascii="Times New Roman" w:hAnsi="Times New Roman" w:cs="Times New Roman"/>
          <w:sz w:val="28"/>
          <w:szCs w:val="28"/>
        </w:rPr>
        <w:t>НОУ лицей № 36 ОАО «РЖД»</w:t>
      </w: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  <w:r w:rsidRPr="00433C30">
        <w:rPr>
          <w:rFonts w:ascii="Times New Roman" w:hAnsi="Times New Roman" w:cs="Times New Roman"/>
          <w:sz w:val="28"/>
          <w:szCs w:val="28"/>
        </w:rPr>
        <w:t>Иванов Михаил Петрович</w:t>
      </w: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  <w:r w:rsidRPr="00433C30">
        <w:rPr>
          <w:rFonts w:ascii="Times New Roman" w:hAnsi="Times New Roman" w:cs="Times New Roman"/>
          <w:sz w:val="28"/>
          <w:szCs w:val="28"/>
        </w:rPr>
        <w:t>Руководитель:</w:t>
      </w: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  <w:r w:rsidRPr="00433C30">
        <w:rPr>
          <w:rFonts w:ascii="Times New Roman" w:hAnsi="Times New Roman" w:cs="Times New Roman"/>
          <w:sz w:val="28"/>
          <w:szCs w:val="28"/>
        </w:rPr>
        <w:t>Анисимова Галина Павловна</w:t>
      </w:r>
      <w:r w:rsidRPr="00433C30">
        <w:rPr>
          <w:rFonts w:ascii="Times New Roman" w:hAnsi="Times New Roman" w:cs="Times New Roman"/>
          <w:sz w:val="28"/>
          <w:szCs w:val="28"/>
        </w:rPr>
        <w:t>,</w:t>
      </w: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  <w:r w:rsidRPr="00433C30">
        <w:rPr>
          <w:rFonts w:ascii="Times New Roman" w:hAnsi="Times New Roman" w:cs="Times New Roman"/>
          <w:sz w:val="28"/>
          <w:szCs w:val="28"/>
        </w:rPr>
        <w:t>учитель физики</w:t>
      </w: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  <w:r w:rsidRPr="00433C30">
        <w:rPr>
          <w:rFonts w:ascii="Times New Roman" w:hAnsi="Times New Roman" w:cs="Times New Roman"/>
          <w:sz w:val="28"/>
          <w:szCs w:val="28"/>
        </w:rPr>
        <w:t>НОУ лицей № 36 ОАО «РЖД»</w:t>
      </w: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</w:p>
    <w:p w:rsidR="00433C30" w:rsidRPr="00433C30" w:rsidRDefault="00433C30" w:rsidP="00433C30">
      <w:pPr>
        <w:spacing w:line="240" w:lineRule="auto"/>
        <w:ind w:left="4247" w:firstLine="709"/>
        <w:rPr>
          <w:rFonts w:ascii="Times New Roman" w:hAnsi="Times New Roman" w:cs="Times New Roman"/>
          <w:sz w:val="28"/>
          <w:szCs w:val="28"/>
        </w:rPr>
      </w:pPr>
    </w:p>
    <w:p w:rsidR="00212BE7" w:rsidRPr="00433C30" w:rsidRDefault="00433C30" w:rsidP="00433C3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3C30">
        <w:rPr>
          <w:rFonts w:ascii="Times New Roman" w:hAnsi="Times New Roman" w:cs="Times New Roman"/>
          <w:sz w:val="28"/>
          <w:szCs w:val="28"/>
        </w:rPr>
        <w:t>Иркутск, 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33C30">
        <w:rPr>
          <w:rFonts w:ascii="Times New Roman" w:hAnsi="Times New Roman" w:cs="Times New Roman"/>
          <w:sz w:val="28"/>
          <w:szCs w:val="28"/>
        </w:rPr>
        <w:t xml:space="preserve"> год</w:t>
      </w:r>
    </w:p>
    <w:sectPr w:rsidR="00212BE7" w:rsidRPr="00433C30" w:rsidSect="00433C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43AFB"/>
    <w:multiLevelType w:val="multilevel"/>
    <w:tmpl w:val="CB52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C30"/>
    <w:rsid w:val="00212BE7"/>
    <w:rsid w:val="00433C30"/>
    <w:rsid w:val="0099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C30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uiPriority w:val="99"/>
    <w:semiHidden/>
    <w:rsid w:val="00433C30"/>
    <w:pPr>
      <w:spacing w:after="0" w:line="300" w:lineRule="auto"/>
      <w:ind w:firstLine="720"/>
      <w:jc w:val="both"/>
    </w:pPr>
    <w:rPr>
      <w:rFonts w:ascii="Arial Narrow" w:eastAsia="Times New Roman" w:hAnsi="Arial Narrow" w:cs="Arial Narrow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C30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uiPriority w:val="99"/>
    <w:semiHidden/>
    <w:rsid w:val="00433C30"/>
    <w:pPr>
      <w:spacing w:after="0" w:line="300" w:lineRule="auto"/>
      <w:ind w:firstLine="720"/>
      <w:jc w:val="both"/>
    </w:pPr>
    <w:rPr>
      <w:rFonts w:ascii="Arial Narrow" w:eastAsia="Times New Roman" w:hAnsi="Arial Narrow" w:cs="Arial Narrow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1</cp:revision>
  <dcterms:created xsi:type="dcterms:W3CDTF">2014-03-23T23:11:00Z</dcterms:created>
  <dcterms:modified xsi:type="dcterms:W3CDTF">2014-03-23T23:32:00Z</dcterms:modified>
</cp:coreProperties>
</file>